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  <w:t>报价一览表（服务类适用）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</w:p>
    <w:tbl>
      <w:tblPr>
        <w:tblStyle w:val="3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7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报价</w:t>
            </w:r>
          </w:p>
        </w:tc>
        <w:tc>
          <w:tcPr>
            <w:tcW w:w="71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元人民币整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小写：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</w:rPr>
              <w:t>元人民币整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合同周期</w:t>
            </w:r>
          </w:p>
        </w:tc>
        <w:tc>
          <w:tcPr>
            <w:tcW w:w="71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71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71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供应商（盖单位章）：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法定代表人或其委托代理人签字：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     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 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single"/>
          <w:lang w:val="en-US"/>
        </w:rPr>
        <w:t> 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TI2ZTEzMmMxYmU3MWM2MjM3MDczZGYyMmVkYTMifQ=="/>
  </w:docVars>
  <w:rsids>
    <w:rsidRoot w:val="00000000"/>
    <w:rsid w:val="0AD555B6"/>
    <w:rsid w:val="32D1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2024-02-26T09:13:00Z</dcterms:created>
  <dc:creator>admin</dc:creator>
  <cp:lastModifiedBy>蓝海1422795618</cp:lastModifiedBy>
  <dcterms:modified xsi:type="dcterms:W3CDTF">2024-02-26T11:54:25Z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83F176DCC999461DA2BA2F3C7674EC14_12</vt:lpwstr>
  </property>
</Properties>
</file>